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1" w:rsidRDefault="00DF0341"/>
    <w:p w:rsidR="00CC520D" w:rsidRDefault="00DF0341">
      <w:r>
        <w:t>Willemsen</w:t>
      </w:r>
      <w:r w:rsidR="00D813B1">
        <w:t xml:space="preserve"> </w:t>
      </w:r>
      <w:r>
        <w:t>&amp;</w:t>
      </w:r>
      <w:r w:rsidR="00D813B1">
        <w:t xml:space="preserve"> </w:t>
      </w:r>
      <w:r>
        <w:t>Partners</w:t>
      </w:r>
      <w:r w:rsidR="00CC520D">
        <w:t xml:space="preserve"> met vestigingen in Lent, Doetinchem en Lochem</w:t>
      </w:r>
      <w:r>
        <w:t xml:space="preserve"> is op zoek </w:t>
      </w:r>
      <w:r w:rsidR="00CC520D">
        <w:t>naar DE</w:t>
      </w:r>
      <w:r w:rsidR="00201AC4">
        <w:t xml:space="preserve"> accountant</w:t>
      </w:r>
      <w:r w:rsidR="00D813B1">
        <w:t>medewerker</w:t>
      </w:r>
      <w:r w:rsidR="00CC520D">
        <w:t xml:space="preserve"> </w:t>
      </w:r>
      <w:r w:rsidR="002C3039">
        <w:t>(</w:t>
      </w:r>
      <w:r w:rsidR="00CC520D">
        <w:t>m/v</w:t>
      </w:r>
      <w:r w:rsidR="002C3039">
        <w:t>)</w:t>
      </w:r>
      <w:r w:rsidR="00201AC4">
        <w:t xml:space="preserve"> nieuwe stij</w:t>
      </w:r>
      <w:r w:rsidR="00CC520D">
        <w:t>l zoals wij dit noemen</w:t>
      </w:r>
      <w:bookmarkStart w:id="0" w:name="_GoBack"/>
      <w:bookmarkEnd w:id="0"/>
      <w:r w:rsidR="00201AC4">
        <w:t xml:space="preserve"> accountancy 3.0</w:t>
      </w:r>
      <w:r>
        <w:t xml:space="preserve"> </w:t>
      </w:r>
      <w:r w:rsidR="00CC520D">
        <w:t>(*)</w:t>
      </w:r>
      <w:r w:rsidR="006632A2">
        <w:t>. W</w:t>
      </w:r>
      <w:r>
        <w:t>at</w:t>
      </w:r>
      <w:r w:rsidR="00201AC4">
        <w:t xml:space="preserve"> houdt die nieuwe stijl dan in qua profiel en wat zijn de werkzaamheden?</w:t>
      </w:r>
      <w:r w:rsidR="000C58CF">
        <w:t xml:space="preserve"> </w:t>
      </w:r>
    </w:p>
    <w:p w:rsidR="00BA20E2" w:rsidRPr="00F44731" w:rsidRDefault="00717284">
      <w:r w:rsidRPr="00F44731">
        <w:t>Profiel</w:t>
      </w:r>
    </w:p>
    <w:p w:rsidR="00717284" w:rsidRPr="00F44731" w:rsidRDefault="00CC520D" w:rsidP="00CC520D">
      <w:pPr>
        <w:pStyle w:val="Lijstalinea"/>
        <w:numPr>
          <w:ilvl w:val="0"/>
          <w:numId w:val="1"/>
        </w:numPr>
      </w:pPr>
      <w:r>
        <w:t>wij z</w:t>
      </w:r>
      <w:r w:rsidR="00717284" w:rsidRPr="00F44731">
        <w:t xml:space="preserve">oeken een kandidaat op tenminste MBO++/HBO niveau. </w:t>
      </w:r>
      <w:r w:rsidR="00F44731" w:rsidRPr="00F44731">
        <w:t>Affiniteit met automatisering. Bijdrage leveren en verbetering invoeren aan de digitalisering en automatisering van de administratieve processen zodat relaties op ieder moment over actuele cijfers kunnen beschikken.</w:t>
      </w:r>
    </w:p>
    <w:p w:rsidR="006841FA" w:rsidRPr="00F44731" w:rsidRDefault="00717284">
      <w:r w:rsidRPr="00F44731">
        <w:t>Werkzaamheden bestaan uit</w:t>
      </w:r>
      <w:r w:rsidR="006841FA" w:rsidRPr="00F44731">
        <w:t>:</w:t>
      </w:r>
    </w:p>
    <w:p w:rsidR="00717284" w:rsidRPr="00F44731" w:rsidRDefault="00717284" w:rsidP="006841FA">
      <w:pPr>
        <w:pStyle w:val="Lijstalinea"/>
        <w:numPr>
          <w:ilvl w:val="0"/>
          <w:numId w:val="1"/>
        </w:numPr>
      </w:pPr>
      <w:r w:rsidRPr="00F44731">
        <w:t xml:space="preserve">het verwerken van de door cliënten voornamelijk digitaal aangeleverde informatie in Exact online </w:t>
      </w:r>
      <w:r w:rsidR="006841FA" w:rsidRPr="00F44731">
        <w:t>(</w:t>
      </w:r>
      <w:proofErr w:type="spellStart"/>
      <w:r w:rsidR="006841FA" w:rsidRPr="00F44731">
        <w:t>cloudtoepassing</w:t>
      </w:r>
      <w:proofErr w:type="spellEnd"/>
      <w:r w:rsidR="006841FA" w:rsidRPr="00F44731">
        <w:t xml:space="preserve">) </w:t>
      </w:r>
      <w:r w:rsidRPr="00F44731">
        <w:t>tot een periodiek sluitende administratie</w:t>
      </w:r>
      <w:r w:rsidR="00BB569A" w:rsidRPr="00F44731">
        <w:t xml:space="preserve">. Hierbij inbegrepen het opstellen van tussentijdse cijfers waarvoor een sterk cijfermatig inzicht nodig is.  </w:t>
      </w:r>
      <w:r w:rsidRPr="00F44731">
        <w:t>Deze periodieke interval zal in de nabije toekomst, zo verwachten wij, worden ve</w:t>
      </w:r>
      <w:r w:rsidR="006841FA" w:rsidRPr="00F44731">
        <w:t xml:space="preserve">rkort tot dagelijkse verwerking. Hierbij zal veelvuldig contact met de cliënt (veelal digitaal) zijn, </w:t>
      </w:r>
      <w:r w:rsidRPr="00F44731">
        <w:t xml:space="preserve"> </w:t>
      </w:r>
    </w:p>
    <w:p w:rsidR="006841FA" w:rsidRPr="00F44731" w:rsidRDefault="006841FA" w:rsidP="006841FA">
      <w:pPr>
        <w:pStyle w:val="Lijstalinea"/>
        <w:numPr>
          <w:ilvl w:val="0"/>
          <w:numId w:val="1"/>
        </w:numPr>
      </w:pPr>
      <w:r w:rsidRPr="00F44731">
        <w:t xml:space="preserve">inlezen van de zelf geproduceerde cijfers in de rapportagesoftware van  </w:t>
      </w:r>
      <w:proofErr w:type="spellStart"/>
      <w:r w:rsidRPr="00F44731">
        <w:t>Visionplanner</w:t>
      </w:r>
      <w:proofErr w:type="spellEnd"/>
      <w:r w:rsidRPr="00F44731">
        <w:t xml:space="preserve"> (</w:t>
      </w:r>
      <w:proofErr w:type="spellStart"/>
      <w:r w:rsidRPr="00F44731">
        <w:t>cloudtoepassing</w:t>
      </w:r>
      <w:proofErr w:type="spellEnd"/>
      <w:r w:rsidRPr="00F44731">
        <w:t xml:space="preserve">) en zorgen dat ze juist zijn, zodat de relatiebeheerder deze met de cliënt kan bespreken, </w:t>
      </w:r>
    </w:p>
    <w:p w:rsidR="006632A2" w:rsidRDefault="006841FA" w:rsidP="002C3039">
      <w:pPr>
        <w:pStyle w:val="Lijstalinea"/>
        <w:numPr>
          <w:ilvl w:val="0"/>
          <w:numId w:val="1"/>
        </w:numPr>
      </w:pPr>
      <w:r w:rsidRPr="00F44731">
        <w:t>overige ondersteun</w:t>
      </w:r>
      <w:r w:rsidR="002C3039">
        <w:t>ende diensten ten behoeve van onze</w:t>
      </w:r>
      <w:r w:rsidRPr="00F44731">
        <w:t xml:space="preserve"> relatiebeheerders. </w:t>
      </w:r>
    </w:p>
    <w:p w:rsidR="002C3039" w:rsidRDefault="000C58CF" w:rsidP="002C3039">
      <w:pPr>
        <w:pStyle w:val="Geenafstand"/>
      </w:pPr>
      <w:r>
        <w:t>Durf je het avontuur met ons aan</w:t>
      </w:r>
      <w:r w:rsidR="002C3039">
        <w:t xml:space="preserve">? </w:t>
      </w:r>
    </w:p>
    <w:p w:rsidR="00D813B1" w:rsidRDefault="002C3039" w:rsidP="002C3039">
      <w:pPr>
        <w:pStyle w:val="Geenafstand"/>
        <w:rPr>
          <w:rStyle w:val="Hyperlink"/>
        </w:rPr>
      </w:pPr>
      <w:r>
        <w:t>Mail dan je CV met onderbouwing</w:t>
      </w:r>
      <w:r w:rsidR="00526114">
        <w:t xml:space="preserve"> </w:t>
      </w:r>
      <w:r>
        <w:t>waarom je bij ons past</w:t>
      </w:r>
      <w:r w:rsidR="000C58CF">
        <w:t xml:space="preserve"> naar </w:t>
      </w:r>
      <w:hyperlink r:id="rId9" w:history="1">
        <w:r w:rsidR="00D813B1" w:rsidRPr="00FA6966">
          <w:rPr>
            <w:rStyle w:val="Hyperlink"/>
          </w:rPr>
          <w:t>info@wilpar.nl</w:t>
        </w:r>
      </w:hyperlink>
    </w:p>
    <w:p w:rsidR="006632A2" w:rsidRDefault="006632A2"/>
    <w:p w:rsidR="006841FA" w:rsidRDefault="002C3039" w:rsidP="002C3039">
      <w:pPr>
        <w:pStyle w:val="Geenafstand"/>
      </w:pPr>
      <w:r>
        <w:t xml:space="preserve">(*) </w:t>
      </w:r>
      <w:r w:rsidR="00D813B1">
        <w:t>Accountancy 3.0:</w:t>
      </w:r>
    </w:p>
    <w:p w:rsidR="000C58CF" w:rsidRDefault="000C58CF" w:rsidP="002C3039">
      <w:pPr>
        <w:pStyle w:val="Geenafstand"/>
      </w:pPr>
      <w:r>
        <w:t>Weg van de</w:t>
      </w:r>
      <w:r w:rsidR="00D813B1">
        <w:t xml:space="preserve"> traditionele </w:t>
      </w:r>
      <w:r>
        <w:t xml:space="preserve">jaarrekening </w:t>
      </w:r>
      <w:r w:rsidR="00D813B1">
        <w:t xml:space="preserve">ergens ruim na balansdatum. </w:t>
      </w:r>
      <w:r w:rsidR="00F20CCB">
        <w:t>Wij gaan voor</w:t>
      </w:r>
      <w:r w:rsidR="00D813B1">
        <w:t xml:space="preserve"> het verzorgen van up </w:t>
      </w:r>
      <w:proofErr w:type="spellStart"/>
      <w:r w:rsidR="00D813B1">
        <w:t>to</w:t>
      </w:r>
      <w:proofErr w:type="spellEnd"/>
      <w:r w:rsidR="00D813B1">
        <w:t xml:space="preserve"> date info aan de cliënt.</w:t>
      </w:r>
      <w:r w:rsidR="00F20CCB">
        <w:t xml:space="preserve"> </w:t>
      </w:r>
      <w:r>
        <w:t>Processen op basis van de werkelijkheid</w:t>
      </w:r>
      <w:r w:rsidR="00F20CCB">
        <w:t xml:space="preserve"> nu</w:t>
      </w:r>
      <w:r>
        <w:t xml:space="preserve"> analyseren</w:t>
      </w:r>
      <w:r w:rsidR="00F20CCB">
        <w:t xml:space="preserve"> en niet achteraf. Daardoor</w:t>
      </w:r>
      <w:r>
        <w:t xml:space="preserve"> kun je mede het verhaal v</w:t>
      </w:r>
      <w:r w:rsidR="00F20CCB">
        <w:t>an de organisatie van je cliënten</w:t>
      </w:r>
      <w:r>
        <w:t xml:space="preserve"> begrijpen en</w:t>
      </w:r>
      <w:r w:rsidR="00F20CCB">
        <w:t xml:space="preserve"> helpen</w:t>
      </w:r>
      <w:r>
        <w:t xml:space="preserve"> mede vorm</w:t>
      </w:r>
      <w:r w:rsidR="00F20CCB">
        <w:t xml:space="preserve"> te</w:t>
      </w:r>
      <w:r>
        <w:t xml:space="preserve"> geven.</w:t>
      </w:r>
    </w:p>
    <w:sectPr w:rsidR="000C58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95" w:rsidRDefault="00721E95" w:rsidP="006D0317">
      <w:pPr>
        <w:spacing w:after="0" w:line="240" w:lineRule="auto"/>
      </w:pPr>
      <w:r>
        <w:separator/>
      </w:r>
    </w:p>
  </w:endnote>
  <w:endnote w:type="continuationSeparator" w:id="0">
    <w:p w:rsidR="00721E95" w:rsidRDefault="00721E95" w:rsidP="006D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17" w:rsidRDefault="00EE4017">
    <w:pPr>
      <w:pStyle w:val="Voettekst"/>
    </w:pPr>
    <w:r>
      <w:rPr>
        <w:noProof/>
        <w:lang w:eastAsia="nl-NL"/>
      </w:rPr>
      <w:drawing>
        <wp:inline distT="0" distB="0" distL="0" distR="0">
          <wp:extent cx="5760720" cy="948361"/>
          <wp:effectExtent l="0" t="0" r="0" b="4445"/>
          <wp:docPr id="2" name="Afbeelding 2" descr="D:\Users\hansa\AppData\Local\Microsoft\Windows\Temporary Internet Files\Content.Word\Willems_LOGO_DEF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hansa\AppData\Local\Microsoft\Windows\Temporary Internet Files\Content.Word\Willems_LOGO_DEF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95" w:rsidRDefault="00721E95" w:rsidP="006D0317">
      <w:pPr>
        <w:spacing w:after="0" w:line="240" w:lineRule="auto"/>
      </w:pPr>
      <w:r>
        <w:separator/>
      </w:r>
    </w:p>
  </w:footnote>
  <w:footnote w:type="continuationSeparator" w:id="0">
    <w:p w:rsidR="00721E95" w:rsidRDefault="00721E95" w:rsidP="006D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17" w:rsidRDefault="00EE4017">
    <w:pPr>
      <w:pStyle w:val="Koptekst"/>
    </w:pPr>
    <w:r>
      <w:rPr>
        <w:noProof/>
        <w:lang w:eastAsia="nl-NL"/>
      </w:rPr>
      <w:drawing>
        <wp:inline distT="0" distB="0" distL="0" distR="0" wp14:anchorId="19BE066B" wp14:editId="2A08F0F1">
          <wp:extent cx="5760720" cy="948361"/>
          <wp:effectExtent l="0" t="0" r="0" b="4445"/>
          <wp:docPr id="1" name="Afbeelding 1" descr="D:\Users\hansa\AppData\Local\Microsoft\Windows\Temporary Internet Files\Content.Word\Willems_LOGO_DEF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ansa\AppData\Local\Microsoft\Windows\Temporary Internet Files\Content.Word\Willems_LOGO_DEF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317" w:rsidRDefault="006D03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ADA"/>
    <w:multiLevelType w:val="hybridMultilevel"/>
    <w:tmpl w:val="62863486"/>
    <w:lvl w:ilvl="0" w:tplc="61E05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5E61"/>
    <w:multiLevelType w:val="hybridMultilevel"/>
    <w:tmpl w:val="89DEB488"/>
    <w:lvl w:ilvl="0" w:tplc="47029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91085"/>
    <w:multiLevelType w:val="hybridMultilevel"/>
    <w:tmpl w:val="7696D5FA"/>
    <w:lvl w:ilvl="0" w:tplc="B0F6569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4"/>
    <w:rsid w:val="000C58CF"/>
    <w:rsid w:val="00201AC4"/>
    <w:rsid w:val="002C3039"/>
    <w:rsid w:val="004E3561"/>
    <w:rsid w:val="00526114"/>
    <w:rsid w:val="006632A2"/>
    <w:rsid w:val="006841FA"/>
    <w:rsid w:val="006D0317"/>
    <w:rsid w:val="00717284"/>
    <w:rsid w:val="00721E95"/>
    <w:rsid w:val="00BA20E2"/>
    <w:rsid w:val="00BB569A"/>
    <w:rsid w:val="00CC520D"/>
    <w:rsid w:val="00D813B1"/>
    <w:rsid w:val="00DF0341"/>
    <w:rsid w:val="00ED2525"/>
    <w:rsid w:val="00EE4017"/>
    <w:rsid w:val="00F20CCB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41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317"/>
  </w:style>
  <w:style w:type="paragraph" w:styleId="Voettekst">
    <w:name w:val="footer"/>
    <w:basedOn w:val="Standaard"/>
    <w:link w:val="VoettekstChar"/>
    <w:uiPriority w:val="99"/>
    <w:unhideWhenUsed/>
    <w:rsid w:val="006D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317"/>
  </w:style>
  <w:style w:type="paragraph" w:styleId="Ballontekst">
    <w:name w:val="Balloon Text"/>
    <w:basedOn w:val="Standaard"/>
    <w:link w:val="BallontekstChar"/>
    <w:uiPriority w:val="99"/>
    <w:semiHidden/>
    <w:unhideWhenUsed/>
    <w:rsid w:val="006D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3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C520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C3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41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317"/>
  </w:style>
  <w:style w:type="paragraph" w:styleId="Voettekst">
    <w:name w:val="footer"/>
    <w:basedOn w:val="Standaard"/>
    <w:link w:val="VoettekstChar"/>
    <w:uiPriority w:val="99"/>
    <w:unhideWhenUsed/>
    <w:rsid w:val="006D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317"/>
  </w:style>
  <w:style w:type="paragraph" w:styleId="Ballontekst">
    <w:name w:val="Balloon Text"/>
    <w:basedOn w:val="Standaard"/>
    <w:link w:val="BallontekstChar"/>
    <w:uiPriority w:val="99"/>
    <w:semiHidden/>
    <w:unhideWhenUsed/>
    <w:rsid w:val="006D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3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C520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C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ilpar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6BD4-0158-411D-B13D-154E70B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Willemsen</dc:creator>
  <cp:lastModifiedBy>Hans Arentsen</cp:lastModifiedBy>
  <cp:revision>4</cp:revision>
  <dcterms:created xsi:type="dcterms:W3CDTF">2017-07-07T14:27:00Z</dcterms:created>
  <dcterms:modified xsi:type="dcterms:W3CDTF">2017-07-07T14:30:00Z</dcterms:modified>
</cp:coreProperties>
</file>